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120" w:lineRule="auto"/>
        <w:rPr>
          <w:rFonts w:ascii="Open Sans" w:cs="Open Sans" w:eastAsia="Open Sans" w:hAnsi="Open Sans"/>
          <w:color w:val="000000"/>
          <w:sz w:val="46"/>
          <w:szCs w:val="46"/>
        </w:rPr>
      </w:pPr>
      <w:bookmarkStart w:colFirst="0" w:colLast="0" w:name="_heading=h.eed9apzdxv9" w:id="0"/>
      <w:bookmarkEnd w:id="0"/>
      <w:r w:rsidDel="00000000" w:rsidR="00000000" w:rsidRPr="00000000">
        <w:rPr>
          <w:rFonts w:ascii="Open Sans" w:cs="Open Sans" w:eastAsia="Open Sans" w:hAnsi="Open Sans"/>
          <w:color w:val="000000"/>
          <w:sz w:val="46"/>
          <w:szCs w:val="46"/>
          <w:rtl w:val="0"/>
        </w:rPr>
        <w:t xml:space="preserve">Formato Enfoque Técnico Proyecto: </w:t>
      </w:r>
      <w:r w:rsidDel="00000000" w:rsidR="00000000" w:rsidRPr="00000000">
        <w:rPr>
          <w:rFonts w:ascii="Open Sans" w:cs="Open Sans" w:eastAsia="Open Sans" w:hAnsi="Open Sans"/>
          <w:color w:val="ff0000"/>
          <w:sz w:val="46"/>
          <w:szCs w:val="46"/>
          <w:rtl w:val="0"/>
        </w:rPr>
        <w:t xml:space="preserve">Nombre del proyecto - Nombre de la organización</w:t>
      </w:r>
      <w:r w:rsidDel="00000000" w:rsidR="00000000" w:rsidRPr="00000000">
        <w:rPr>
          <w:rFonts w:ascii="Open Sans" w:cs="Open Sans" w:eastAsia="Open Sans" w:hAnsi="Open Sans"/>
          <w:color w:val="000000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after="120" w:lineRule="auto"/>
        <w:rPr>
          <w:rFonts w:ascii="Open Sans" w:cs="Open Sans" w:eastAsia="Open Sans" w:hAnsi="Open Sans"/>
          <w:color w:val="000000"/>
          <w:sz w:val="34"/>
          <w:szCs w:val="34"/>
        </w:rPr>
      </w:pPr>
      <w:bookmarkStart w:colFirst="0" w:colLast="0" w:name="_heading=h.bsqxvjb2ctwy" w:id="1"/>
      <w:bookmarkEnd w:id="1"/>
      <w:r w:rsidDel="00000000" w:rsidR="00000000" w:rsidRPr="00000000">
        <w:rPr>
          <w:rFonts w:ascii="Open Sans" w:cs="Open Sans" w:eastAsia="Open Sans" w:hAnsi="Open Sans"/>
          <w:color w:val="000000"/>
          <w:sz w:val="34"/>
          <w:szCs w:val="34"/>
          <w:rtl w:val="0"/>
        </w:rPr>
        <w:t xml:space="preserve">Enfoque por nivel de innovación</w:t>
      </w:r>
    </w:p>
    <w:p w:rsidR="00000000" w:rsidDel="00000000" w:rsidP="00000000" w:rsidRDefault="00000000" w:rsidRPr="00000000" w14:paraId="00000003">
      <w:pPr>
        <w:spacing w:after="240" w:before="240" w:lineRule="auto"/>
        <w:ind w:left="0" w:firstLine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Línea Territorial: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Proyectos en etapas tempranas, con prototipo no probado o primera prueba piloto. La propuesta debe demostrar comprensión del problema y cómo planea avanzar hacia una implementación más amplia dentro del territorio.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before="360" w:lineRule="auto"/>
        <w:rPr>
          <w:rFonts w:ascii="Open Sans" w:cs="Open Sans" w:eastAsia="Open Sans" w:hAnsi="Open Sans"/>
          <w:color w:val="000000"/>
          <w:sz w:val="34"/>
          <w:szCs w:val="34"/>
        </w:rPr>
      </w:pPr>
      <w:bookmarkStart w:colFirst="0" w:colLast="0" w:name="_heading=h.8o0m6hjf2b8l" w:id="2"/>
      <w:bookmarkEnd w:id="2"/>
      <w:r w:rsidDel="00000000" w:rsidR="00000000" w:rsidRPr="00000000">
        <w:rPr>
          <w:rFonts w:ascii="Open Sans" w:cs="Open Sans" w:eastAsia="Open Sans" w:hAnsi="Open Sans"/>
          <w:color w:val="000000"/>
          <w:sz w:val="34"/>
          <w:szCs w:val="34"/>
          <w:rtl w:val="0"/>
        </w:rPr>
        <w:t xml:space="preserve">1. Línea Territorial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Explique cómo su propuesta se ajusta a las necesidades y características del territorio. Adjunte evidencias si las tiene (diagnósticos locales, mapas de actores, encuestas).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Preguntas guía: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aporta de nuevo para este territorio específico?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¿Cómo se adapta a las necesidades, vocaciones y condiciones locales?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barreras locales busca superar?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after="80" w:before="280" w:lineRule="auto"/>
        <w:rPr>
          <w:rFonts w:ascii="Open Sans" w:cs="Open Sans" w:eastAsia="Open Sans" w:hAnsi="Open Sans"/>
          <w:color w:val="000000"/>
          <w:sz w:val="26"/>
          <w:szCs w:val="26"/>
        </w:rPr>
      </w:pPr>
      <w:bookmarkStart w:colFirst="0" w:colLast="0" w:name="_heading=h.8s8nev5z575f" w:id="3"/>
      <w:bookmarkEnd w:id="3"/>
      <w:r w:rsidDel="00000000" w:rsidR="00000000" w:rsidRPr="00000000">
        <w:rPr>
          <w:rFonts w:ascii="Open Sans" w:cs="Open Sans" w:eastAsia="Open Sans" w:hAnsi="Open Sans"/>
          <w:color w:val="000000"/>
          <w:sz w:val="26"/>
          <w:szCs w:val="26"/>
          <w:rtl w:val="0"/>
        </w:rPr>
        <w:t xml:space="preserve">1.1 Grado de innovación en el diseño y modelo de intervención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Describa la idea, prototipo o primera prueba piloto.</w:t>
      </w:r>
    </w:p>
    <w:tbl>
      <w:tblPr>
        <w:tblStyle w:val="Table1"/>
        <w:tblW w:w="8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70.2340093603746"/>
        <w:gridCol w:w="4910.8268330733235"/>
        <w:gridCol w:w="1958.9391575663026"/>
        <w:tblGridChange w:id="0">
          <w:tblGrid>
            <w:gridCol w:w="1770.2340093603746"/>
            <w:gridCol w:w="4910.8268330733235"/>
            <w:gridCol w:w="1958.939157566302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Pregunta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Respuesta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Evidencia / Link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Descripción del modelo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Ej: Programa piloto de formación digital para jóvenes rurales con enfoque en empleabilidad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Documento piloto 2023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Innovación del modelo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Ej: Uso de plataforma adaptativa + alianzas locales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Convenio con ONGs locales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Evidencias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Ej: Resultados piloto, certificaciones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Informe piloto, certificados</w:t>
            </w:r>
          </w:p>
        </w:tc>
      </w:tr>
    </w:tbl>
    <w:p w:rsidR="00000000" w:rsidDel="00000000" w:rsidP="00000000" w:rsidRDefault="00000000" w:rsidRPr="00000000" w14:paraId="00000018">
      <w:pPr>
        <w:pStyle w:val="Heading3"/>
        <w:keepNext w:val="0"/>
        <w:keepLines w:val="0"/>
        <w:spacing w:after="240" w:before="240" w:lineRule="auto"/>
        <w:rPr>
          <w:rFonts w:ascii="Open Sans" w:cs="Open Sans" w:eastAsia="Open Sans" w:hAnsi="Open Sans"/>
          <w:color w:val="000000"/>
          <w:sz w:val="26"/>
          <w:szCs w:val="26"/>
        </w:rPr>
      </w:pPr>
      <w:bookmarkStart w:colFirst="0" w:colLast="0" w:name="_heading=h.jilaz5xhau" w:id="4"/>
      <w:bookmarkEnd w:id="4"/>
      <w:r w:rsidDel="00000000" w:rsidR="00000000" w:rsidRPr="00000000">
        <w:rPr>
          <w:rFonts w:ascii="Open Sans" w:cs="Open Sans" w:eastAsia="Open Sans" w:hAnsi="Open Sans"/>
          <w:color w:val="000000"/>
          <w:sz w:val="26"/>
          <w:szCs w:val="26"/>
          <w:rtl w:val="0"/>
        </w:rPr>
        <w:t xml:space="preserve">Preguntas guía: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  <w:b w:val="0"/>
          <w:color w:val="000000"/>
          <w:sz w:val="26"/>
          <w:szCs w:val="26"/>
        </w:rPr>
      </w:pPr>
      <w:bookmarkStart w:colFirst="0" w:colLast="0" w:name="_heading=h.jilaz5xhau" w:id="4"/>
      <w:bookmarkEnd w:id="4"/>
      <w:r w:rsidDel="00000000" w:rsidR="00000000" w:rsidRPr="00000000">
        <w:rPr>
          <w:rFonts w:ascii="Open Sans" w:cs="Open Sans" w:eastAsia="Open Sans" w:hAnsi="Open Sans"/>
          <w:b w:val="0"/>
          <w:color w:val="000000"/>
          <w:sz w:val="26"/>
          <w:szCs w:val="26"/>
          <w:rtl w:val="0"/>
        </w:rPr>
        <w:t xml:space="preserve">¿Cuál es el elemento más innovador de su propuesta?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Open Sans" w:cs="Open Sans" w:eastAsia="Open Sans" w:hAnsi="Open Sans"/>
          <w:b w:val="0"/>
          <w:color w:val="000000"/>
          <w:sz w:val="26"/>
          <w:szCs w:val="26"/>
        </w:rPr>
      </w:pPr>
      <w:bookmarkStart w:colFirst="0" w:colLast="0" w:name="_heading=h.cr5c3yebrrs6" w:id="5"/>
      <w:bookmarkEnd w:id="5"/>
      <w:r w:rsidDel="00000000" w:rsidR="00000000" w:rsidRPr="00000000">
        <w:rPr>
          <w:rFonts w:ascii="Open Sans" w:cs="Open Sans" w:eastAsia="Open Sans" w:hAnsi="Open Sans"/>
          <w:b w:val="0"/>
          <w:color w:val="000000"/>
          <w:sz w:val="26"/>
          <w:szCs w:val="26"/>
          <w:rtl w:val="0"/>
        </w:rPr>
        <w:t xml:space="preserve">¿Cómo contribuye al desarrollo del territorio?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after="80" w:before="280" w:lineRule="auto"/>
        <w:rPr>
          <w:rFonts w:ascii="Open Sans" w:cs="Open Sans" w:eastAsia="Open Sans" w:hAnsi="Open Sans"/>
          <w:color w:val="000000"/>
          <w:sz w:val="26"/>
          <w:szCs w:val="26"/>
        </w:rPr>
      </w:pPr>
      <w:bookmarkStart w:colFirst="0" w:colLast="0" w:name="_heading=h.dk0s1x3uhem5" w:id="6"/>
      <w:bookmarkEnd w:id="6"/>
      <w:r w:rsidDel="00000000" w:rsidR="00000000" w:rsidRPr="00000000">
        <w:rPr>
          <w:rFonts w:ascii="Open Sans" w:cs="Open Sans" w:eastAsia="Open Sans" w:hAnsi="Open Sans"/>
          <w:color w:val="000000"/>
          <w:sz w:val="26"/>
          <w:szCs w:val="26"/>
          <w:rtl w:val="0"/>
        </w:rPr>
        <w:t xml:space="preserve">1.2 Potencial de escalabilidad o réplica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Indique cómo su proyecto puede crecer dentro del mismo territorio y qué aliados lo respaldan.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Preguntas guía: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¿Cómo puede expandirse o consolidarse el modelo localmente?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aliados comunitarios, institucionales o productivos apoyarán o podrían apoyar la expansión?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¿Cuál es el plan territorial concreto para ampliar cobertura?</w:t>
      </w:r>
      <w:r w:rsidDel="00000000" w:rsidR="00000000" w:rsidRPr="00000000">
        <w:rPr>
          <w:rtl w:val="0"/>
        </w:rPr>
      </w:r>
    </w:p>
    <w:tbl>
      <w:tblPr>
        <w:tblStyle w:val="Table2"/>
        <w:tblW w:w="8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5"/>
        <w:gridCol w:w="3630"/>
        <w:gridCol w:w="2865"/>
        <w:tblGridChange w:id="0">
          <w:tblGrid>
            <w:gridCol w:w="2145"/>
            <w:gridCol w:w="3630"/>
            <w:gridCol w:w="28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Pregunta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Respuesta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Aliados / Soporte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Potencial de réplica local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Ej: Extensión del piloto a 3 municipios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Alcaldía local, cámara de comercio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Plan territorial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Ej: Etapas de implementación por municipio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Convenios firmados</w:t>
            </w:r>
          </w:p>
        </w:tc>
      </w:tr>
    </w:tbl>
    <w:p w:rsidR="00000000" w:rsidDel="00000000" w:rsidP="00000000" w:rsidRDefault="00000000" w:rsidRPr="00000000" w14:paraId="0000002A">
      <w:pPr>
        <w:pStyle w:val="Heading3"/>
        <w:keepNext w:val="0"/>
        <w:keepLines w:val="0"/>
        <w:spacing w:after="80" w:before="280" w:lineRule="auto"/>
        <w:rPr>
          <w:rFonts w:ascii="Open Sans" w:cs="Open Sans" w:eastAsia="Open Sans" w:hAnsi="Open Sans"/>
          <w:color w:val="000000"/>
          <w:sz w:val="26"/>
          <w:szCs w:val="26"/>
        </w:rPr>
      </w:pPr>
      <w:bookmarkStart w:colFirst="0" w:colLast="0" w:name="_heading=h.m75b6fborymp" w:id="7"/>
      <w:bookmarkEnd w:id="7"/>
      <w:r w:rsidDel="00000000" w:rsidR="00000000" w:rsidRPr="00000000">
        <w:rPr>
          <w:rFonts w:ascii="Open Sans" w:cs="Open Sans" w:eastAsia="Open Sans" w:hAnsi="Open Sans"/>
          <w:color w:val="000000"/>
          <w:sz w:val="26"/>
          <w:szCs w:val="26"/>
          <w:rtl w:val="0"/>
        </w:rPr>
        <w:t xml:space="preserve">1.3 Claridad de resultados esperados y métricas de medición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Define productos y resultados iniciales.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Preguntas guía: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¿Cuáles son los resultados específicos que espera lograr en el territorio?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indicadores simples y verificables utilizará para medirlos?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medios de verificación empleará para demostrar el cumplimiento?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Resultados esperados:</w:t>
      </w:r>
    </w:p>
    <w:tbl>
      <w:tblPr>
        <w:tblStyle w:val="Table3"/>
        <w:tblW w:w="8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69.041095890411"/>
        <w:gridCol w:w="4887.123287671233"/>
        <w:gridCol w:w="1883.835616438356"/>
        <w:tblGridChange w:id="0">
          <w:tblGrid>
            <w:gridCol w:w="1869.041095890411"/>
            <w:gridCol w:w="4887.123287671233"/>
            <w:gridCol w:w="1883.83561643835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Tipo de resultado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Descripción adaptada al territorio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Meta cuantitativa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Producto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Nº de jóvenes rurales formados en competencias técnicas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50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Producto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Nº de organizaciones comunitarias vinculadas como aliadas en el piloto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Resultado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Jóvenes que adquieren certificación en competencias laborales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80%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Resultado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Participantes que inician prácticas laborales o pasantías en empresas rurales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60%</w:t>
            </w:r>
          </w:p>
        </w:tc>
      </w:tr>
    </w:tbl>
    <w:p w:rsidR="00000000" w:rsidDel="00000000" w:rsidP="00000000" w:rsidRDefault="00000000" w:rsidRPr="00000000" w14:paraId="00000040">
      <w:pPr>
        <w:spacing w:after="240" w:befor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Indicadores y medios de verificación:</w:t>
      </w:r>
    </w:p>
    <w:tbl>
      <w:tblPr>
        <w:tblStyle w:val="Table4"/>
        <w:tblW w:w="8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5.0467289719627"/>
        <w:gridCol w:w="3490.0934579439254"/>
        <w:gridCol w:w="2924.8598130841124"/>
        <w:tblGridChange w:id="0">
          <w:tblGrid>
            <w:gridCol w:w="2225.0467289719627"/>
            <w:gridCol w:w="3490.0934579439254"/>
            <w:gridCol w:w="2924.859813084112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Resultado esperado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Indicador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Medio de verificación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Jóvenes capacitados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Nº de participantes completando el piloto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Listas de asistencia, actas de cierre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Competencias adquiridas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% de jóvenes con habilidades demostradas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Evaluaciones finales</w:t>
            </w:r>
          </w:p>
        </w:tc>
      </w:tr>
    </w:tbl>
    <w:p w:rsidR="00000000" w:rsidDel="00000000" w:rsidP="00000000" w:rsidRDefault="00000000" w:rsidRPr="00000000" w14:paraId="0000004A">
      <w:pPr>
        <w:spacing w:after="240" w:befor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Adjuntos: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Cargue los documentos validadores de lo mencionado anteriormente</w:t>
      </w:r>
      <w:r w:rsidDel="00000000" w:rsidR="00000000" w:rsidRPr="00000000">
        <w:rPr>
          <w:rtl w:val="0"/>
        </w:rPr>
      </w:r>
    </w:p>
    <w:tbl>
      <w:tblPr>
        <w:tblStyle w:val="Table5"/>
        <w:tblW w:w="86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50"/>
        <w:gridCol w:w="2880"/>
        <w:gridCol w:w="1380"/>
        <w:gridCol w:w="1815"/>
        <w:tblGridChange w:id="0">
          <w:tblGrid>
            <w:gridCol w:w="2550"/>
            <w:gridCol w:w="2880"/>
            <w:gridCol w:w="1380"/>
            <w:gridCol w:w="18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Documento requerido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Descripción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¿Adjunto?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Nombre archivo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Documento de propuesta detallada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Plan de trabajo, cronograma y responsables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Open Sans" w:cs="Open Sans" w:eastAsia="Open Sans" w:hAnsi="Open Sans"/>
                <w:color w:val="ff0000"/>
              </w:rPr>
            </w:pPr>
            <w:sdt>
              <w:sdtPr>
                <w:id w:val="40458390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ff0000"/>
                    <w:rtl w:val="0"/>
                  </w:rPr>
                  <w:t xml:space="preserve">☐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__________________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Evidencias de innovación (obligatorio)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Pilotos, diagnósticos, convenios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Open Sans" w:cs="Open Sans" w:eastAsia="Open Sans" w:hAnsi="Open Sans"/>
                <w:color w:val="ff0000"/>
              </w:rPr>
            </w:pPr>
            <w:sdt>
              <w:sdtPr>
                <w:id w:val="-104820638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ff0000"/>
                    <w:rtl w:val="0"/>
                  </w:rPr>
                  <w:t xml:space="preserve">☐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__________________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Plan de resultados con indicadores (opcional)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Productos y resultados claros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Open Sans" w:cs="Open Sans" w:eastAsia="Open Sans" w:hAnsi="Open Sans"/>
                <w:color w:val="ff0000"/>
              </w:rPr>
            </w:pPr>
            <w:sdt>
              <w:sdtPr>
                <w:id w:val="-199251015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ff0000"/>
                    <w:rtl w:val="0"/>
                  </w:rPr>
                  <w:t xml:space="preserve">☐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__________________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Anexo/Convenios/cartas de aliados (opcional)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Soportes de escalamiento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Open Sans" w:cs="Open Sans" w:eastAsia="Open Sans" w:hAnsi="Open Sans"/>
                <w:color w:val="ff0000"/>
              </w:rPr>
            </w:pPr>
            <w:sdt>
              <w:sdtPr>
                <w:id w:val="-668988913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ff0000"/>
                    <w:rtl w:val="0"/>
                  </w:rPr>
                  <w:t xml:space="preserve">☐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Open Sans" w:cs="Open Sans" w:eastAsia="Open Sans" w:hAnsi="Open Sans"/>
                <w:color w:val="ff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0000"/>
                <w:rtl w:val="0"/>
              </w:rPr>
              <w:t xml:space="preserve">__________________</w:t>
            </w:r>
          </w:p>
        </w:tc>
      </w:tr>
    </w:tbl>
    <w:p w:rsidR="00000000" w:rsidDel="00000000" w:rsidP="00000000" w:rsidRDefault="00000000" w:rsidRPr="00000000" w14:paraId="00000060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 Unicode M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Style w:val="Heading2"/>
      <w:keepNext w:val="0"/>
      <w:keepLines w:val="0"/>
      <w:spacing w:after="120" w:lineRule="auto"/>
      <w:rPr>
        <w:rFonts w:ascii="Open Sans" w:cs="Open Sans" w:eastAsia="Open Sans" w:hAnsi="Open Sans"/>
        <w:b w:val="0"/>
        <w:i w:val="1"/>
        <w:color w:val="000000"/>
        <w:sz w:val="28"/>
        <w:szCs w:val="28"/>
      </w:rPr>
    </w:pPr>
    <w:bookmarkStart w:colFirst="0" w:colLast="0" w:name="_heading=h.czcf2qemglgc" w:id="8"/>
    <w:bookmarkEnd w:id="8"/>
    <w:r w:rsidDel="00000000" w:rsidR="00000000" w:rsidRPr="00000000">
      <w:rPr>
        <w:rFonts w:ascii="Open Sans" w:cs="Open Sans" w:eastAsia="Open Sans" w:hAnsi="Open Sans"/>
        <w:b w:val="0"/>
        <w:i w:val="1"/>
        <w:color w:val="000000"/>
        <w:sz w:val="28"/>
        <w:szCs w:val="28"/>
        <w:rtl w:val="0"/>
      </w:rPr>
      <w:t xml:space="preserve">Líneas Territoriales Nariño/Chocó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38101</wp:posOffset>
          </wp:positionV>
          <wp:extent cx="1802138" cy="3982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2138" cy="3982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iXSGitgyEQrw54zxEu7dsSsjUw==">CgMxLjAaKAoBMBIjCiEIB0IdCglPcGVuIFNhbnMSEEFyaWFsIFVuaWNvZGUgTVMaKAoBMRIjCiEIB0IdCglPcGVuIFNhbnMSEEFyaWFsIFVuaWNvZGUgTVMaKAoBMhIjCiEIB0IdCglPcGVuIFNhbnMSEEFyaWFsIFVuaWNvZGUgTVMaKAoBMxIjCiEIB0IdCglPcGVuIFNhbnMSEEFyaWFsIFVuaWNvZGUgTVMyDWguZWVkOWFwemR4djkyDmguYnNxeHZqYjJjdHd5Mg5oLjhvMG02aGpmMmI4bDIOaC44czhuZXY1ejU3NWYyDGguamlsYXo1eGhhdTIMaC5qaWxhejV4aGF1Mg5oLmNyNWMzeWVicnJzNjIOaC5kazBzMXgzdWhlbTUyDmgubTc1YjZmYm9yeW1wMg5oLmN6Y2YycWVtZ2xnYzgAciExQm5nSkc3aFVtMVpqTGJLTFZjdV9uUGMtbW1GaVdtW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